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98" w:rsidRDefault="00FE0A98" w:rsidP="00FE0A98">
      <w:pPr>
        <w:spacing w:after="0" w:line="240" w:lineRule="auto"/>
        <w:jc w:val="both"/>
      </w:pPr>
      <w:r>
        <w:t xml:space="preserve">Η μεθοδολογία αποκατάστασης του θεάτρου, ανά κερκίδα, ακολουθεί τα εξής στάδια: </w:t>
      </w:r>
    </w:p>
    <w:p w:rsidR="00FE0A98" w:rsidRDefault="00FE0A98" w:rsidP="00FE0A98">
      <w:pPr>
        <w:spacing w:after="0" w:line="240" w:lineRule="auto"/>
        <w:jc w:val="both"/>
      </w:pPr>
      <w:r>
        <w:t xml:space="preserve">1) λεπτομερής αποτύπωση και σταδιακή απομάκρυνση των μελών (εδωλίων, βαθμίδων και πλακών διαδρόμου) </w:t>
      </w:r>
      <w:r w:rsidR="00BF2FEC">
        <w:t xml:space="preserve">από το κοίλο στο εργοτάξιο. Μελέτη και διαλογή των αφαιρεθέντων μελών και του υλικού από το υπόβαθρο. Διαχωρισμός τους σε μέλη κατάλληλα προς επανατοποθέτηση ή/και επαναχρησιμοποίηση και τακτοποίηση των υπολοίπων σε ειδικά διαμορφωμένο χώρο απόθεσης. </w:t>
      </w:r>
    </w:p>
    <w:p w:rsidR="00725E73" w:rsidRDefault="00FE0A98" w:rsidP="00FE0A98">
      <w:pPr>
        <w:spacing w:after="0" w:line="240" w:lineRule="auto"/>
        <w:jc w:val="both"/>
      </w:pPr>
      <w:r>
        <w:t>2) ανασκαφική διερεύνηση και πλήρης αρχαιολογική και σχεδιαστική τεκμηρίωση, μέχρι το φυσικό βράχο</w:t>
      </w:r>
      <w:r w:rsidR="00BF2FEC">
        <w:t xml:space="preserve">. </w:t>
      </w:r>
    </w:p>
    <w:p w:rsidR="00FE0A98" w:rsidRDefault="00BF2FEC" w:rsidP="00FE0A98">
      <w:pPr>
        <w:spacing w:after="0" w:line="240" w:lineRule="auto"/>
        <w:jc w:val="both"/>
      </w:pPr>
      <w:r>
        <w:t xml:space="preserve">3) Συντήρηση, συγκόλληση και συμπλήρωση των αρχαίων μελών (εδωλίων, πλακών διαδρόμου και βαθμίδων) με φυσικό ή τεχνητό λίθο. </w:t>
      </w:r>
    </w:p>
    <w:p w:rsidR="00BF2FEC" w:rsidRPr="00774613" w:rsidRDefault="00BF2FEC" w:rsidP="00FE0A98">
      <w:pPr>
        <w:spacing w:after="0" w:line="240" w:lineRule="auto"/>
        <w:jc w:val="both"/>
      </w:pPr>
      <w:r>
        <w:t xml:space="preserve">4) Δημιουργία νέας υποδομής επί του κοίλου για την επανατοποθέτηση των συντηρημένων αρχιτεκτονικών μελών και αποκατάσταση της αρχικής γεωμετρίας του θεάτρου. </w:t>
      </w:r>
      <w:bookmarkStart w:id="0" w:name="_GoBack"/>
      <w:bookmarkEnd w:id="0"/>
    </w:p>
    <w:sectPr w:rsidR="00BF2FEC" w:rsidRPr="007746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C8" w:rsidRDefault="00E056C8" w:rsidP="00200857">
      <w:pPr>
        <w:spacing w:after="0" w:line="240" w:lineRule="auto"/>
      </w:pPr>
      <w:r>
        <w:separator/>
      </w:r>
    </w:p>
  </w:endnote>
  <w:endnote w:type="continuationSeparator" w:id="0">
    <w:p w:rsidR="00E056C8" w:rsidRDefault="00E056C8" w:rsidP="0020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C8" w:rsidRDefault="00E056C8" w:rsidP="00200857">
      <w:pPr>
        <w:spacing w:after="0" w:line="240" w:lineRule="auto"/>
      </w:pPr>
      <w:r>
        <w:separator/>
      </w:r>
    </w:p>
  </w:footnote>
  <w:footnote w:type="continuationSeparator" w:id="0">
    <w:p w:rsidR="00E056C8" w:rsidRDefault="00E056C8" w:rsidP="00200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7B"/>
    <w:rsid w:val="00200857"/>
    <w:rsid w:val="00725E73"/>
    <w:rsid w:val="00774613"/>
    <w:rsid w:val="00943B57"/>
    <w:rsid w:val="00957A7B"/>
    <w:rsid w:val="009C203A"/>
    <w:rsid w:val="009C3DBF"/>
    <w:rsid w:val="009F3E29"/>
    <w:rsid w:val="00A115C2"/>
    <w:rsid w:val="00BF2FEC"/>
    <w:rsid w:val="00E056C8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9213"/>
  <w15:chartTrackingRefBased/>
  <w15:docId w15:val="{EAD8FFCB-9D2D-426B-93DA-7FACE8E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57"/>
  </w:style>
  <w:style w:type="paragraph" w:styleId="Footer">
    <w:name w:val="footer"/>
    <w:basedOn w:val="Normal"/>
    <w:link w:val="FooterChar"/>
    <w:uiPriority w:val="99"/>
    <w:unhideWhenUsed/>
    <w:rsid w:val="00200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79176A1-2755-4E6D-BC35-091BE89318F2}"/>
</file>

<file path=customXml/itemProps2.xml><?xml version="1.0" encoding="utf-8"?>
<ds:datastoreItem xmlns:ds="http://schemas.openxmlformats.org/officeDocument/2006/customXml" ds:itemID="{17E3081D-275B-4E10-9D9A-27D82279F3A3}"/>
</file>

<file path=customXml/itemProps3.xml><?xml version="1.0" encoding="utf-8"?>
<ds:datastoreItem xmlns:ds="http://schemas.openxmlformats.org/officeDocument/2006/customXml" ds:itemID="{590A8940-C8C8-44B0-945E-CC8C11375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Μεθοδολογία αποκατάστασης του αρχαίου θεάτρου Δωδώνης </dc:title>
  <dc:subject/>
  <dc:creator>Χαρά</dc:creator>
  <cp:keywords/>
  <dc:description/>
  <cp:lastModifiedBy>Χαρά</cp:lastModifiedBy>
  <cp:revision>3</cp:revision>
  <dcterms:created xsi:type="dcterms:W3CDTF">2019-07-10T10:48:00Z</dcterms:created>
  <dcterms:modified xsi:type="dcterms:W3CDTF">2019-07-10T11:17:00Z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