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FA1" w14:textId="1A611D64" w:rsidR="00AF3FFF" w:rsidRDefault="00AF3FFF" w:rsidP="00B66E33">
      <w:pPr>
        <w:autoSpaceDE w:val="0"/>
        <w:autoSpaceDN w:val="0"/>
        <w:adjustRightInd w:val="0"/>
        <w:spacing w:after="0" w:line="240" w:lineRule="auto"/>
        <w:rPr>
          <w:rFonts w:ascii="Book Antiqua" w:hAnsi="Book Antiqua" w:cs="PFBodoniText-Regular"/>
          <w:b/>
          <w:bCs/>
          <w:kern w:val="0"/>
          <w:sz w:val="24"/>
          <w:szCs w:val="24"/>
        </w:rPr>
      </w:pPr>
    </w:p>
    <w:p w14:paraId="617D77C4" w14:textId="77777777" w:rsidR="00AF3FFF" w:rsidRPr="00177E0D" w:rsidRDefault="00AF3FFF" w:rsidP="00347D7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kern w:val="0"/>
          <w:sz w:val="20"/>
          <w:szCs w:val="20"/>
        </w:rPr>
      </w:pPr>
    </w:p>
    <w:p w14:paraId="6015D589" w14:textId="5594C123" w:rsidR="00AF3FFF" w:rsidRPr="00177E0D" w:rsidRDefault="00AF3FFF" w:rsidP="00347D7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kern w:val="0"/>
          <w:sz w:val="20"/>
          <w:szCs w:val="20"/>
        </w:rPr>
      </w:pPr>
      <w:r w:rsidRPr="00177E0D">
        <w:rPr>
          <w:rFonts w:ascii="Book Antiqua" w:hAnsi="Book Antiqua" w:cs="PFBodoniText-Regular"/>
          <w:kern w:val="0"/>
          <w:sz w:val="20"/>
          <w:szCs w:val="20"/>
        </w:rPr>
        <w:t>ΥΠΟΥΡΓΕΙΟ ΠΟΛΙΤΙΣΜΟΥ ΚΑΙ  ΑΘΛΗΤΙΣΜΟΥ/ΓΕΝΙΚΗ ΔΙΕΥΘΥΝΣΗ ΑΡΧΑΙΟΤΗΤΩΝ ΚΑΙ ΠΟΛΙΤΙΣΤΙΚΗΣ ΚΛΗΡΟΝΟΜΙΑΣ/</w:t>
      </w:r>
    </w:p>
    <w:p w14:paraId="1262526A" w14:textId="40ADD3FE" w:rsidR="00AF3FFF" w:rsidRDefault="00AF3FFF" w:rsidP="00347D7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b/>
          <w:bCs/>
          <w:kern w:val="0"/>
          <w:sz w:val="24"/>
          <w:szCs w:val="24"/>
        </w:rPr>
      </w:pPr>
      <w:r w:rsidRPr="00177E0D">
        <w:rPr>
          <w:rFonts w:ascii="Book Antiqua" w:hAnsi="Book Antiqua" w:cs="PFBodoniText-Regular"/>
          <w:kern w:val="0"/>
          <w:sz w:val="20"/>
          <w:szCs w:val="20"/>
        </w:rPr>
        <w:t xml:space="preserve"> ΕΦΟΡΕΙΑ ΑΡΧΑΙΟΤΗΤΩΝ ΦΘΙΩΤΙΔΑΣ ΚΑΙ ΕΥΡΥΤΑΝΙΑΣ</w:t>
      </w:r>
      <w:r>
        <w:rPr>
          <w:rFonts w:ascii="Book Antiqua" w:hAnsi="Book Antiqua" w:cs="PFBodoniText-Regular"/>
          <w:b/>
          <w:bCs/>
          <w:kern w:val="0"/>
          <w:sz w:val="24"/>
          <w:szCs w:val="24"/>
        </w:rPr>
        <w:br/>
      </w:r>
    </w:p>
    <w:p w14:paraId="6547058A" w14:textId="02FC02C1" w:rsidR="00AF3FFF" w:rsidRDefault="00AF3FFF" w:rsidP="00347D7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b/>
          <w:bCs/>
          <w:kern w:val="0"/>
          <w:sz w:val="24"/>
          <w:szCs w:val="24"/>
        </w:rPr>
      </w:pPr>
      <w:r>
        <w:rPr>
          <w:rFonts w:ascii="Book Antiqua" w:hAnsi="Book Antiqua" w:cs="PFBodoniText-Regular"/>
          <w:b/>
          <w:bCs/>
          <w:kern w:val="0"/>
          <w:sz w:val="24"/>
          <w:szCs w:val="24"/>
        </w:rPr>
        <w:t>ΔΕΛΤΙΟ ΤΥΠΟΥ</w:t>
      </w:r>
    </w:p>
    <w:p w14:paraId="0FA69E93" w14:textId="77777777" w:rsidR="00AF3FFF" w:rsidRDefault="00AF3FFF" w:rsidP="00347D7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b/>
          <w:bCs/>
          <w:kern w:val="0"/>
          <w:sz w:val="24"/>
          <w:szCs w:val="24"/>
        </w:rPr>
      </w:pPr>
    </w:p>
    <w:p w14:paraId="1F2BB6A4" w14:textId="77777777" w:rsidR="00AF3FFF" w:rsidRDefault="00AF3FFF" w:rsidP="00347D7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b/>
          <w:bCs/>
          <w:kern w:val="0"/>
          <w:sz w:val="24"/>
          <w:szCs w:val="24"/>
        </w:rPr>
      </w:pPr>
    </w:p>
    <w:p w14:paraId="28AA215B" w14:textId="70AC5AFE" w:rsidR="00C07DC4" w:rsidRPr="00C951D0" w:rsidRDefault="00C07DC4" w:rsidP="00347D7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b/>
          <w:bCs/>
          <w:kern w:val="0"/>
          <w:sz w:val="28"/>
          <w:szCs w:val="28"/>
        </w:rPr>
      </w:pPr>
      <w:r w:rsidRPr="00C951D0">
        <w:rPr>
          <w:rFonts w:ascii="Book Antiqua" w:hAnsi="Book Antiqua" w:cs="PFBodoniText-Regular"/>
          <w:b/>
          <w:bCs/>
          <w:kern w:val="0"/>
          <w:sz w:val="28"/>
          <w:szCs w:val="28"/>
        </w:rPr>
        <w:t>ΤΟ ΑΡΧΑΙΟΛΟΓΙΚΟ ΜΟΥΣΕΙΟ ΛΑΜΙΑΣ ΕΚΣΥΓΧΡΟΝΙΖΕΤΑΙ ΚΑΙ ΕΜΠΛΟΥΤΙΖΕΤΑΙ</w:t>
      </w:r>
    </w:p>
    <w:p w14:paraId="089784B2" w14:textId="77777777" w:rsidR="00C07DC4" w:rsidRDefault="00C07DC4" w:rsidP="00C07DC4">
      <w:pPr>
        <w:autoSpaceDE w:val="0"/>
        <w:autoSpaceDN w:val="0"/>
        <w:adjustRightInd w:val="0"/>
        <w:spacing w:after="0" w:line="240" w:lineRule="auto"/>
        <w:rPr>
          <w:rFonts w:ascii="Book Antiqua" w:hAnsi="Book Antiqua" w:cs="PFBodoniText-Regular"/>
          <w:kern w:val="0"/>
          <w:sz w:val="24"/>
          <w:szCs w:val="24"/>
        </w:rPr>
      </w:pPr>
    </w:p>
    <w:p w14:paraId="08522780" w14:textId="754D3F30" w:rsidR="00B1789D" w:rsidRDefault="002E17B0" w:rsidP="002E17B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b/>
          <w:bCs/>
          <w:i/>
          <w:iCs/>
          <w:kern w:val="0"/>
          <w:sz w:val="28"/>
          <w:szCs w:val="28"/>
        </w:rPr>
      </w:pPr>
      <w:r w:rsidRPr="002E17B0">
        <w:rPr>
          <w:rFonts w:ascii="Book Antiqua" w:hAnsi="Book Antiqua" w:cs="PFBodoniText-Regular"/>
          <w:b/>
          <w:bCs/>
          <w:i/>
          <w:iCs/>
          <w:kern w:val="0"/>
          <w:sz w:val="28"/>
          <w:szCs w:val="28"/>
        </w:rPr>
        <w:t>Για το λόγο αυτό κλείνει για το κοινό στις 7 Ιουνίου 2023</w:t>
      </w:r>
    </w:p>
    <w:p w14:paraId="4B786C8D" w14:textId="77777777" w:rsidR="00C951D0" w:rsidRDefault="00C951D0" w:rsidP="002E17B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b/>
          <w:bCs/>
          <w:i/>
          <w:iCs/>
          <w:kern w:val="0"/>
          <w:sz w:val="28"/>
          <w:szCs w:val="28"/>
        </w:rPr>
      </w:pPr>
    </w:p>
    <w:p w14:paraId="4C5C7B28" w14:textId="5F90248B" w:rsidR="002E17B0" w:rsidRPr="001B3DF1" w:rsidRDefault="00C951D0" w:rsidP="00C951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b/>
          <w:bCs/>
          <w:i/>
          <w:iCs/>
          <w:kern w:val="0"/>
          <w:sz w:val="28"/>
          <w:szCs w:val="28"/>
        </w:rPr>
      </w:pPr>
      <w:r w:rsidRPr="001B3DF1">
        <w:rPr>
          <w:rFonts w:ascii="Book Antiqua" w:hAnsi="Book Antiqua" w:cs="PFBodoniText-Regular"/>
          <w:b/>
          <w:bCs/>
          <w:i/>
          <w:iCs/>
          <w:kern w:val="0"/>
          <w:sz w:val="28"/>
          <w:szCs w:val="28"/>
        </w:rPr>
        <w:t xml:space="preserve">ΑΝΟΙΚΤΟΣ </w:t>
      </w:r>
      <w:r w:rsidR="006E7C95">
        <w:rPr>
          <w:rFonts w:ascii="Book Antiqua" w:hAnsi="Book Antiqua" w:cs="PFBodoniText-Regular"/>
          <w:b/>
          <w:bCs/>
          <w:i/>
          <w:iCs/>
          <w:kern w:val="0"/>
          <w:sz w:val="28"/>
          <w:szCs w:val="28"/>
        </w:rPr>
        <w:t>παραμένει</w:t>
      </w:r>
      <w:r w:rsidRPr="001B3DF1">
        <w:rPr>
          <w:rFonts w:ascii="Book Antiqua" w:hAnsi="Book Antiqua" w:cs="PFBodoniText-Regular"/>
          <w:b/>
          <w:bCs/>
          <w:i/>
          <w:iCs/>
          <w:kern w:val="0"/>
          <w:sz w:val="28"/>
          <w:szCs w:val="28"/>
        </w:rPr>
        <w:t xml:space="preserve"> ο  αρχαιολογικός χώρος του Κάστρου  Λαμίας με ελεύθερη είσοδο.</w:t>
      </w:r>
    </w:p>
    <w:p w14:paraId="6EC9B40D" w14:textId="77777777" w:rsidR="00C951D0" w:rsidRPr="00C951D0" w:rsidRDefault="00C951D0" w:rsidP="00C951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PFBodoniText-Regular"/>
          <w:kern w:val="0"/>
          <w:sz w:val="24"/>
          <w:szCs w:val="24"/>
        </w:rPr>
      </w:pPr>
    </w:p>
    <w:p w14:paraId="4009FB2E" w14:textId="77777777" w:rsidR="002E17B0" w:rsidRDefault="002E17B0" w:rsidP="00BD045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</w:p>
    <w:p w14:paraId="74EB8C46" w14:textId="0D80E37F" w:rsidR="00BD045F" w:rsidRPr="002E17B0" w:rsidRDefault="009B4123" w:rsidP="00BD045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  <w:r w:rsidRPr="00BD045F">
        <w:rPr>
          <w:rFonts w:ascii="Book Antiqua" w:hAnsi="Book Antiqua" w:cs="PFBodoniText-Regular"/>
          <w:kern w:val="0"/>
          <w:sz w:val="24"/>
          <w:szCs w:val="24"/>
        </w:rPr>
        <w:t xml:space="preserve">Η μόνιμη έκθεση του Αρχαιολογικού Μουσείου 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>Λαμίας προβάλει  την πολιτιστική κληρονομιά της περιοχής και την ιστορική διαδρο</w:t>
      </w:r>
      <w:r w:rsidR="00BD045F" w:rsidRPr="002E17B0">
        <w:rPr>
          <w:rFonts w:ascii="Book Antiqua" w:hAnsi="Book Antiqua" w:cs="PFBodoniText-Regular"/>
          <w:kern w:val="0"/>
          <w:sz w:val="24"/>
          <w:szCs w:val="24"/>
        </w:rPr>
        <w:t>μή της διαμέσου των αιώνων. Μετά την παρέλευση  σχεδόν 30 ετών</w:t>
      </w:r>
      <w:r w:rsidR="00E23367">
        <w:rPr>
          <w:rFonts w:ascii="Book Antiqua" w:hAnsi="Book Antiqua" w:cs="PFBodoniText-Regular"/>
          <w:kern w:val="0"/>
          <w:sz w:val="24"/>
          <w:szCs w:val="24"/>
        </w:rPr>
        <w:t>,</w:t>
      </w:r>
      <w:r w:rsidR="00BD045F" w:rsidRPr="002E17B0">
        <w:rPr>
          <w:rFonts w:ascii="Book Antiqua" w:hAnsi="Book Antiqua" w:cs="PFBodoniText-Regular"/>
          <w:kern w:val="0"/>
          <w:sz w:val="24"/>
          <w:szCs w:val="24"/>
        </w:rPr>
        <w:t xml:space="preserve"> από την εποχή που άνοιξαν για το κοινό οι αίθουσες του Αρχαιολογικού  Μουσείου Λαμίας</w:t>
      </w:r>
      <w:r w:rsidR="00E23367">
        <w:rPr>
          <w:rFonts w:ascii="Book Antiqua" w:hAnsi="Book Antiqua" w:cs="PFBodoniText-Regular"/>
          <w:kern w:val="0"/>
          <w:sz w:val="24"/>
          <w:szCs w:val="24"/>
        </w:rPr>
        <w:t>,</w:t>
      </w:r>
      <w:r w:rsidR="00BD045F" w:rsidRPr="002E17B0">
        <w:rPr>
          <w:rFonts w:ascii="Book Antiqua" w:hAnsi="Book Antiqua" w:cs="PFBodoniText-Regular"/>
          <w:kern w:val="0"/>
          <w:sz w:val="24"/>
          <w:szCs w:val="24"/>
        </w:rPr>
        <w:t xml:space="preserve"> θεωρείται αναγκαία η επανέκθεση και ο εκσυγχρονισμός του Μουσείου. </w:t>
      </w:r>
    </w:p>
    <w:p w14:paraId="699358FF" w14:textId="77777777" w:rsidR="00BD045F" w:rsidRPr="002E17B0" w:rsidRDefault="00BD045F" w:rsidP="00BD045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</w:p>
    <w:p w14:paraId="69E334CD" w14:textId="0EE6D4B5" w:rsidR="00347D7A" w:rsidRPr="002E17B0" w:rsidRDefault="00347D7A" w:rsidP="00BD045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  <w:r w:rsidRPr="002E17B0">
        <w:rPr>
          <w:rFonts w:ascii="Book Antiqua" w:hAnsi="Book Antiqua" w:cs="PFBodoniText-Regular"/>
          <w:kern w:val="0"/>
          <w:sz w:val="24"/>
          <w:szCs w:val="24"/>
        </w:rPr>
        <w:t>Το έργο</w:t>
      </w:r>
      <w:r w:rsidR="00B1789D" w:rsidRPr="002E17B0">
        <w:rPr>
          <w:rFonts w:ascii="Book Antiqua" w:hAnsi="Book Antiqua" w:cs="PFBodoniText-Regular"/>
          <w:kern w:val="0"/>
          <w:sz w:val="24"/>
          <w:szCs w:val="24"/>
        </w:rPr>
        <w:t>, «ΕΜΠΛΟΥΤΙΣΜΟΣ ΤΗΣ  ΜΟΝΙΜΗΣ ΕΚΘΕΣΗΣ (ΑΙΘΟΥΣΑ Α) ΤΟΥ  ΑΡΧΑΙΟΛΟΓΙΚΟΥ ΜΟΥΣΕΙΟΥ ΛΑΜΙΑΣ»</w:t>
      </w:r>
      <w:r w:rsidR="00F83BCF" w:rsidRPr="002E17B0">
        <w:rPr>
          <w:rFonts w:ascii="Book Antiqua" w:hAnsi="Book Antiqua" w:cs="PFBodoniText-Regular"/>
          <w:kern w:val="0"/>
          <w:sz w:val="24"/>
          <w:szCs w:val="24"/>
        </w:rPr>
        <w:t>, ενταγμένο στο «Π</w:t>
      </w:r>
      <w:r w:rsidR="000C119C" w:rsidRPr="002E17B0">
        <w:rPr>
          <w:rFonts w:ascii="Book Antiqua" w:hAnsi="Book Antiqua" w:cs="PFBodoniText-Regular"/>
          <w:kern w:val="0"/>
          <w:sz w:val="24"/>
          <w:szCs w:val="24"/>
        </w:rPr>
        <w:t xml:space="preserve">εριφερειακό </w:t>
      </w:r>
      <w:r w:rsidR="00F83BCF" w:rsidRPr="002E17B0">
        <w:rPr>
          <w:rFonts w:ascii="Book Antiqua" w:hAnsi="Book Antiqua" w:cs="PFBodoniText-Regular"/>
          <w:kern w:val="0"/>
          <w:sz w:val="24"/>
          <w:szCs w:val="24"/>
        </w:rPr>
        <w:t>Π</w:t>
      </w:r>
      <w:r w:rsidR="000C119C" w:rsidRPr="002E17B0">
        <w:rPr>
          <w:rFonts w:ascii="Book Antiqua" w:hAnsi="Book Antiqua" w:cs="PFBodoniText-Regular"/>
          <w:kern w:val="0"/>
          <w:sz w:val="24"/>
          <w:szCs w:val="24"/>
        </w:rPr>
        <w:t xml:space="preserve">ρόγραμμα </w:t>
      </w:r>
      <w:r w:rsidR="00F83BCF" w:rsidRPr="002E17B0">
        <w:rPr>
          <w:rFonts w:ascii="Book Antiqua" w:hAnsi="Book Antiqua" w:cs="PFBodoniText-Regular"/>
          <w:kern w:val="0"/>
          <w:sz w:val="24"/>
          <w:szCs w:val="24"/>
        </w:rPr>
        <w:t>Α</w:t>
      </w:r>
      <w:r w:rsidR="000C119C" w:rsidRPr="002E17B0">
        <w:rPr>
          <w:rFonts w:ascii="Book Antiqua" w:hAnsi="Book Antiqua" w:cs="PFBodoniText-Regular"/>
          <w:kern w:val="0"/>
          <w:sz w:val="24"/>
          <w:szCs w:val="24"/>
        </w:rPr>
        <w:t>νάπτυξης της</w:t>
      </w:r>
      <w:r w:rsidR="00F83BCF" w:rsidRPr="002E17B0">
        <w:rPr>
          <w:rFonts w:ascii="Book Antiqua" w:hAnsi="Book Antiqua" w:cs="PFBodoniText-Regular"/>
          <w:kern w:val="0"/>
          <w:sz w:val="24"/>
          <w:szCs w:val="24"/>
        </w:rPr>
        <w:t xml:space="preserve">  ΠΕΡΙΦΕΡΕΙΑΣ ΣΤΕΡΕΑΣ</w:t>
      </w:r>
      <w:r w:rsidR="0074578B" w:rsidRPr="002E17B0">
        <w:rPr>
          <w:rFonts w:ascii="Book Antiqua" w:hAnsi="Book Antiqua" w:cs="PFBodoniText-Regular"/>
          <w:kern w:val="0"/>
          <w:sz w:val="24"/>
          <w:szCs w:val="24"/>
        </w:rPr>
        <w:t xml:space="preserve"> </w:t>
      </w:r>
      <w:r w:rsidR="00F83BCF" w:rsidRPr="002E17B0">
        <w:rPr>
          <w:rFonts w:ascii="Book Antiqua" w:hAnsi="Book Antiqua" w:cs="PFBodoniText-Regular"/>
          <w:kern w:val="0"/>
          <w:sz w:val="24"/>
          <w:szCs w:val="24"/>
        </w:rPr>
        <w:t>ΕΛΛΑΔΑΣ 2021-2025»</w:t>
      </w:r>
      <w:r w:rsidR="0074578B" w:rsidRPr="002E17B0">
        <w:rPr>
          <w:rFonts w:ascii="Book Antiqua" w:hAnsi="Book Antiqua" w:cs="PFBodoniText-Regular"/>
          <w:kern w:val="0"/>
          <w:sz w:val="24"/>
          <w:szCs w:val="24"/>
        </w:rPr>
        <w:t xml:space="preserve"> με συνολικό προϋπολογισμό 958.500,00€,</w:t>
      </w:r>
      <w:r w:rsidR="00F83BCF" w:rsidRPr="002E17B0">
        <w:rPr>
          <w:rFonts w:ascii="Book Antiqua" w:hAnsi="Book Antiqua" w:cs="PFBodoniText-Regular"/>
          <w:kern w:val="0"/>
          <w:sz w:val="24"/>
          <w:szCs w:val="24"/>
        </w:rPr>
        <w:t xml:space="preserve"> </w:t>
      </w:r>
      <w:r w:rsidR="00BD045F" w:rsidRPr="002E17B0">
        <w:rPr>
          <w:rFonts w:ascii="Book Antiqua" w:hAnsi="Book Antiqua" w:cs="PFBodoniText-Regular"/>
          <w:kern w:val="0"/>
          <w:sz w:val="24"/>
          <w:szCs w:val="24"/>
        </w:rPr>
        <w:t>υλοποιείται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 xml:space="preserve"> με δυο υποέργα από την Εφορεία Αρχαιοτήτων Φθιώτιδας και Ευρυτανίας και τη</w:t>
      </w:r>
      <w:r w:rsidR="00B1789D" w:rsidRPr="002E17B0">
        <w:rPr>
          <w:rFonts w:ascii="Book Antiqua" w:hAnsi="Book Antiqua" w:cs="PFBodoniText-Regular"/>
          <w:kern w:val="0"/>
          <w:sz w:val="24"/>
          <w:szCs w:val="24"/>
        </w:rPr>
        <w:t xml:space="preserve"> 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>Δ</w:t>
      </w:r>
      <w:r w:rsidR="00177E0D">
        <w:rPr>
          <w:rFonts w:ascii="Book Antiqua" w:hAnsi="Book Antiqua" w:cs="PFBodoniText-Regular"/>
          <w:kern w:val="0"/>
          <w:sz w:val="24"/>
          <w:szCs w:val="24"/>
        </w:rPr>
        <w:t>ιεύθυνση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 xml:space="preserve"> Μελετών και </w:t>
      </w:r>
      <w:r w:rsidR="003C28D6" w:rsidRPr="002E17B0">
        <w:rPr>
          <w:rFonts w:ascii="Book Antiqua" w:hAnsi="Book Antiqua" w:cs="PFBodoniText-Regular"/>
          <w:kern w:val="0"/>
          <w:sz w:val="24"/>
          <w:szCs w:val="24"/>
        </w:rPr>
        <w:t xml:space="preserve">Εκτέλεσης 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>Έργων Μουσείων και Πολιτιστικών Κτηρίων</w:t>
      </w:r>
      <w:r w:rsidR="00B66E33">
        <w:rPr>
          <w:rFonts w:ascii="Book Antiqua" w:hAnsi="Book Antiqua" w:cs="PFBodoniText-Regular"/>
          <w:kern w:val="0"/>
          <w:sz w:val="24"/>
          <w:szCs w:val="24"/>
        </w:rPr>
        <w:t>.</w:t>
      </w:r>
    </w:p>
    <w:p w14:paraId="4DD6AB72" w14:textId="21A25E3C" w:rsidR="00C07DC4" w:rsidRPr="002E17B0" w:rsidRDefault="00C07DC4" w:rsidP="00BD045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</w:p>
    <w:p w14:paraId="16C13483" w14:textId="2BE20E8A" w:rsidR="00AF3FFF" w:rsidRPr="002E17B0" w:rsidRDefault="00564065" w:rsidP="00AF3F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  <w:r w:rsidRPr="002E17B0">
        <w:rPr>
          <w:rFonts w:ascii="Book Antiqua" w:hAnsi="Book Antiqua" w:cs="PFBodoniText-Regular"/>
          <w:kern w:val="0"/>
          <w:sz w:val="24"/>
          <w:szCs w:val="24"/>
        </w:rPr>
        <w:t xml:space="preserve">Με την υλοποίηση του έργου δημιουργείται </w:t>
      </w:r>
      <w:r w:rsidR="00C07DC4" w:rsidRPr="002E17B0">
        <w:rPr>
          <w:rFonts w:ascii="Book Antiqua" w:hAnsi="Book Antiqua" w:cs="PFBodoniText-Regular"/>
          <w:kern w:val="0"/>
          <w:sz w:val="24"/>
          <w:szCs w:val="24"/>
        </w:rPr>
        <w:t>εισαγωγική ενότητα</w:t>
      </w:r>
      <w:r w:rsidR="003C28D6" w:rsidRPr="002E17B0">
        <w:rPr>
          <w:rFonts w:ascii="Book Antiqua" w:hAnsi="Book Antiqua" w:cs="PFBodoniText-Regular"/>
          <w:kern w:val="0"/>
          <w:sz w:val="24"/>
          <w:szCs w:val="24"/>
        </w:rPr>
        <w:t xml:space="preserve"> και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 xml:space="preserve"> </w:t>
      </w:r>
      <w:r w:rsidR="003C28D6" w:rsidRPr="002E17B0">
        <w:rPr>
          <w:rFonts w:ascii="Book Antiqua" w:hAnsi="Book Antiqua" w:cs="PFBodoniText-Regular"/>
          <w:kern w:val="0"/>
          <w:sz w:val="24"/>
          <w:szCs w:val="24"/>
        </w:rPr>
        <w:t xml:space="preserve">καθοδηγείται σαφώς ο επισκέπτης 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>στην μόνιμη συλλογή του Μουσείου</w:t>
      </w:r>
      <w:r w:rsidR="00AF3FFF" w:rsidRPr="002E17B0">
        <w:rPr>
          <w:rFonts w:ascii="Book Antiqua" w:hAnsi="Book Antiqua" w:cs="PFBodoniText-Regular"/>
          <w:kern w:val="0"/>
          <w:sz w:val="24"/>
          <w:szCs w:val="24"/>
        </w:rPr>
        <w:t>,</w:t>
      </w:r>
      <w:r w:rsidR="009861FE" w:rsidRPr="002E17B0">
        <w:rPr>
          <w:rFonts w:ascii="Book Antiqua" w:hAnsi="Book Antiqua" w:cs="PFBodoniText-Regular"/>
          <w:kern w:val="0"/>
          <w:sz w:val="24"/>
          <w:szCs w:val="24"/>
        </w:rPr>
        <w:t xml:space="preserve"> 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>επιτυγχάνεται η</w:t>
      </w:r>
      <w:r w:rsidR="007F7C4A" w:rsidRPr="002E17B0">
        <w:rPr>
          <w:rFonts w:ascii="Book Antiqua" w:hAnsi="Book Antiqua" w:cs="PFBodoniText-Regular"/>
          <w:kern w:val="0"/>
          <w:sz w:val="24"/>
          <w:szCs w:val="24"/>
        </w:rPr>
        <w:t xml:space="preserve"> α</w:t>
      </w:r>
      <w:r w:rsidR="007F7C4A" w:rsidRPr="002E17B0">
        <w:rPr>
          <w:rFonts w:ascii="Book Antiqua" w:hAnsi="Book Antiqua"/>
          <w:sz w:val="24"/>
          <w:szCs w:val="24"/>
        </w:rPr>
        <w:t xml:space="preserve">ναδιάρθρωση </w:t>
      </w:r>
      <w:r w:rsidRPr="002E17B0">
        <w:rPr>
          <w:rFonts w:ascii="Book Antiqua" w:hAnsi="Book Antiqua"/>
          <w:sz w:val="24"/>
          <w:szCs w:val="24"/>
        </w:rPr>
        <w:t xml:space="preserve">και ο εμπλουτισμός </w:t>
      </w:r>
      <w:r w:rsidR="007F7C4A" w:rsidRPr="002E17B0">
        <w:rPr>
          <w:rFonts w:ascii="Book Antiqua" w:hAnsi="Book Antiqua"/>
          <w:sz w:val="24"/>
          <w:szCs w:val="24"/>
        </w:rPr>
        <w:t>του εκθεσιακού υλικού</w:t>
      </w:r>
      <w:r w:rsidRPr="002E17B0">
        <w:rPr>
          <w:rFonts w:ascii="Book Antiqua" w:hAnsi="Book Antiqua"/>
          <w:sz w:val="24"/>
          <w:szCs w:val="24"/>
        </w:rPr>
        <w:t xml:space="preserve"> με </w:t>
      </w:r>
      <w:r w:rsidR="009861FE" w:rsidRPr="002E17B0">
        <w:rPr>
          <w:rFonts w:ascii="Book Antiqua" w:hAnsi="Book Antiqua"/>
          <w:sz w:val="24"/>
          <w:szCs w:val="24"/>
        </w:rPr>
        <w:t>καινοτομικ</w:t>
      </w:r>
      <w:r w:rsidR="00177E0D">
        <w:rPr>
          <w:rFonts w:ascii="Book Antiqua" w:hAnsi="Book Antiqua"/>
          <w:sz w:val="24"/>
          <w:szCs w:val="24"/>
        </w:rPr>
        <w:t>ή</w:t>
      </w:r>
      <w:r w:rsidR="009861FE" w:rsidRPr="002E17B0">
        <w:rPr>
          <w:rFonts w:ascii="Book Antiqua" w:hAnsi="Book Antiqua"/>
          <w:sz w:val="24"/>
          <w:szCs w:val="24"/>
        </w:rPr>
        <w:t xml:space="preserve"> παρουσίαση και διατηρώντας τους κύριο</w:t>
      </w:r>
      <w:r w:rsidR="00BD045F" w:rsidRPr="002E17B0">
        <w:rPr>
          <w:rFonts w:ascii="Book Antiqua" w:hAnsi="Book Antiqua"/>
          <w:sz w:val="24"/>
          <w:szCs w:val="24"/>
        </w:rPr>
        <w:t>υ</w:t>
      </w:r>
      <w:r w:rsidR="009861FE" w:rsidRPr="002E17B0">
        <w:rPr>
          <w:rFonts w:ascii="Book Antiqua" w:hAnsi="Book Antiqua"/>
          <w:sz w:val="24"/>
          <w:szCs w:val="24"/>
        </w:rPr>
        <w:t>ς νοηματικούς άξονες</w:t>
      </w:r>
      <w:r w:rsidR="009861FE" w:rsidRPr="002E17B0">
        <w:rPr>
          <w:rFonts w:ascii="Book Antiqua" w:hAnsi="Book Antiqua" w:cs="PFBodoniText-Regular"/>
          <w:kern w:val="0"/>
          <w:sz w:val="24"/>
          <w:szCs w:val="24"/>
        </w:rPr>
        <w:t xml:space="preserve"> της υφιστάμενης έκθεσης (=ταφικοί τόποι/νεκροταφεία, ιεροί τόποι/ιερά, οικισμοί/οικίες)</w:t>
      </w:r>
      <w:r w:rsidR="009861FE" w:rsidRPr="002E17B0">
        <w:rPr>
          <w:rFonts w:ascii="Book Antiqua" w:hAnsi="Book Antiqua"/>
          <w:color w:val="000000"/>
          <w:sz w:val="24"/>
          <w:szCs w:val="24"/>
        </w:rPr>
        <w:t xml:space="preserve">. </w:t>
      </w:r>
      <w:r w:rsidR="007F7C4A" w:rsidRPr="002E17B0">
        <w:rPr>
          <w:rFonts w:ascii="Book Antiqua" w:hAnsi="Book Antiqua"/>
          <w:color w:val="000000"/>
          <w:sz w:val="24"/>
          <w:szCs w:val="24"/>
        </w:rPr>
        <w:t xml:space="preserve"> </w:t>
      </w:r>
      <w:r w:rsidR="00BD045F" w:rsidRPr="002E17B0">
        <w:rPr>
          <w:rFonts w:ascii="Book Antiqua" w:hAnsi="Book Antiqua" w:cs="PFBodoniText-Regular"/>
          <w:kern w:val="0"/>
          <w:sz w:val="24"/>
          <w:szCs w:val="24"/>
        </w:rPr>
        <w:t>Στο πλαίσιο αυτό εντάσσονται ομαλά οι νέες ειδικές θεματικές ενότητες στη χρονολογική αφήγηση</w:t>
      </w:r>
      <w:r w:rsidR="00AF3FFF" w:rsidRPr="002E17B0">
        <w:rPr>
          <w:rFonts w:ascii="Book Antiqua" w:hAnsi="Book Antiqua"/>
          <w:color w:val="000000"/>
          <w:sz w:val="24"/>
          <w:szCs w:val="24"/>
        </w:rPr>
        <w:t xml:space="preserve">, </w:t>
      </w:r>
      <w:r w:rsidR="003C28D6" w:rsidRPr="002E17B0">
        <w:rPr>
          <w:rFonts w:ascii="Book Antiqua" w:hAnsi="Book Antiqua" w:cs="PFBodoniText-Regular"/>
          <w:kern w:val="0"/>
          <w:sz w:val="24"/>
          <w:szCs w:val="24"/>
        </w:rPr>
        <w:t>επιτυγχάνεται η καλύτερη αναγνωσιμότητα των θεματικών ενοτήτων</w:t>
      </w:r>
      <w:r w:rsidR="00177E0D">
        <w:rPr>
          <w:rFonts w:ascii="Book Antiqua" w:hAnsi="Book Antiqua" w:cs="PFBodoniText-Regular"/>
          <w:kern w:val="0"/>
          <w:sz w:val="24"/>
          <w:szCs w:val="24"/>
        </w:rPr>
        <w:t>,</w:t>
      </w:r>
      <w:r w:rsidR="003C28D6" w:rsidRPr="002E17B0">
        <w:rPr>
          <w:rFonts w:ascii="Book Antiqua" w:hAnsi="Book Antiqua" w:cs="PFBodoniText-Regular"/>
          <w:kern w:val="0"/>
          <w:sz w:val="24"/>
          <w:szCs w:val="24"/>
        </w:rPr>
        <w:t xml:space="preserve"> μέσω του περιορι</w:t>
      </w:r>
      <w:r w:rsidR="00AF3FFF" w:rsidRPr="002E17B0">
        <w:rPr>
          <w:rFonts w:ascii="Book Antiqua" w:hAnsi="Book Antiqua" w:cs="PFBodoniText-Regular"/>
          <w:kern w:val="0"/>
          <w:sz w:val="24"/>
          <w:szCs w:val="24"/>
        </w:rPr>
        <w:t xml:space="preserve">σμού ομοειδών αντικειμένων, επανασχεδιάζεται και συμπληρώνεται το πληροφοριακό και ερμηνευτικό υλικό. </w:t>
      </w:r>
    </w:p>
    <w:p w14:paraId="58C991CE" w14:textId="77777777" w:rsidR="009861FE" w:rsidRPr="002E17B0" w:rsidRDefault="009861FE" w:rsidP="00BD045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14:paraId="374E6D5A" w14:textId="19EFA28D" w:rsidR="009B4123" w:rsidRPr="002E17B0" w:rsidRDefault="007C5596" w:rsidP="00BD045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hAnsi="Book Antiqua"/>
          <w:color w:val="000000"/>
          <w:sz w:val="24"/>
          <w:szCs w:val="24"/>
        </w:rPr>
      </w:pPr>
      <w:r w:rsidRPr="002E17B0">
        <w:rPr>
          <w:rFonts w:ascii="Book Antiqua" w:hAnsi="Book Antiqua"/>
          <w:color w:val="000000"/>
          <w:sz w:val="24"/>
          <w:szCs w:val="24"/>
        </w:rPr>
        <w:t xml:space="preserve">Ο νέος εκθεσιακός εξοπλισμός </w:t>
      </w:r>
      <w:r w:rsidR="009B4123" w:rsidRPr="002E17B0">
        <w:rPr>
          <w:rFonts w:ascii="Book Antiqua" w:hAnsi="Book Antiqua"/>
          <w:color w:val="000000"/>
          <w:sz w:val="24"/>
          <w:szCs w:val="24"/>
        </w:rPr>
        <w:t xml:space="preserve">θα </w:t>
      </w:r>
      <w:r w:rsidRPr="002E17B0">
        <w:rPr>
          <w:rFonts w:ascii="Book Antiqua" w:hAnsi="Book Antiqua"/>
          <w:color w:val="000000"/>
          <w:sz w:val="24"/>
          <w:szCs w:val="24"/>
        </w:rPr>
        <w:t>αποτελείται από νέες προθήκες</w:t>
      </w:r>
      <w:r w:rsidR="002E17B0" w:rsidRPr="002E17B0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E17B0">
        <w:rPr>
          <w:rFonts w:ascii="Book Antiqua" w:hAnsi="Book Antiqua"/>
          <w:color w:val="000000"/>
          <w:sz w:val="24"/>
          <w:szCs w:val="24"/>
        </w:rPr>
        <w:t>έκθεσης αρχαιολογικών ευρημάτων</w:t>
      </w:r>
      <w:r w:rsidR="009B4123" w:rsidRPr="002E17B0">
        <w:rPr>
          <w:rFonts w:ascii="Book Antiqua" w:hAnsi="Book Antiqua"/>
          <w:color w:val="000000"/>
          <w:sz w:val="24"/>
          <w:szCs w:val="24"/>
        </w:rPr>
        <w:t>,</w:t>
      </w:r>
      <w:r w:rsidRPr="002E17B0">
        <w:rPr>
          <w:rFonts w:ascii="Book Antiqua" w:hAnsi="Book Antiqua"/>
          <w:color w:val="000000"/>
          <w:sz w:val="24"/>
          <w:szCs w:val="24"/>
        </w:rPr>
        <w:t xml:space="preserve"> από βάσεις - βάθρα για ασφαλή τοποθέτηση αρχαίων αντικειμένων, από εκθεσιακές κατασκευές</w:t>
      </w:r>
      <w:r w:rsidR="009B4123" w:rsidRPr="002E17B0">
        <w:rPr>
          <w:rFonts w:ascii="Book Antiqua" w:hAnsi="Book Antiqua"/>
          <w:color w:val="000000"/>
          <w:sz w:val="24"/>
          <w:szCs w:val="24"/>
        </w:rPr>
        <w:t>,</w:t>
      </w:r>
      <w:r w:rsidRPr="002E17B0">
        <w:rPr>
          <w:rFonts w:ascii="Book Antiqua" w:hAnsi="Book Antiqua"/>
          <w:color w:val="000000"/>
          <w:sz w:val="24"/>
          <w:szCs w:val="24"/>
        </w:rPr>
        <w:t xml:space="preserve"> βάσεις</w:t>
      </w:r>
      <w:r w:rsidR="009B4123" w:rsidRPr="002E17B0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E17B0">
        <w:rPr>
          <w:rFonts w:ascii="Book Antiqua" w:hAnsi="Book Antiqua"/>
          <w:color w:val="000000"/>
          <w:sz w:val="24"/>
          <w:szCs w:val="24"/>
        </w:rPr>
        <w:t xml:space="preserve">εποπτικού υλικού </w:t>
      </w:r>
      <w:r w:rsidR="009B4123" w:rsidRPr="002E17B0">
        <w:rPr>
          <w:rFonts w:ascii="Book Antiqua" w:hAnsi="Book Antiqua"/>
          <w:color w:val="000000"/>
          <w:sz w:val="24"/>
          <w:szCs w:val="24"/>
        </w:rPr>
        <w:t>διαφόρων</w:t>
      </w:r>
      <w:r w:rsidRPr="002E17B0">
        <w:rPr>
          <w:rFonts w:ascii="Book Antiqua" w:hAnsi="Book Antiqua"/>
          <w:color w:val="000000"/>
          <w:sz w:val="24"/>
          <w:szCs w:val="24"/>
        </w:rPr>
        <w:t xml:space="preserve"> μεγ</w:t>
      </w:r>
      <w:r w:rsidR="009B4123" w:rsidRPr="002E17B0">
        <w:rPr>
          <w:rFonts w:ascii="Book Antiqua" w:hAnsi="Book Antiqua"/>
          <w:color w:val="000000"/>
          <w:sz w:val="24"/>
          <w:szCs w:val="24"/>
        </w:rPr>
        <w:t>εθών</w:t>
      </w:r>
      <w:r w:rsidRPr="002E17B0">
        <w:rPr>
          <w:rFonts w:ascii="Book Antiqua" w:hAnsi="Book Antiqua"/>
          <w:color w:val="000000"/>
          <w:sz w:val="24"/>
          <w:szCs w:val="24"/>
        </w:rPr>
        <w:t>, κατασκευές ανάρτησης εποπτικού υλικού, εκθεσιακά ταμπλό και μεταλλικές κατασκευές για την ασφα</w:t>
      </w:r>
      <w:bookmarkStart w:id="0" w:name="_Hlk498446252"/>
      <w:r w:rsidRPr="002E17B0">
        <w:rPr>
          <w:rFonts w:ascii="Book Antiqua" w:hAnsi="Book Antiqua"/>
          <w:color w:val="000000"/>
          <w:sz w:val="24"/>
          <w:szCs w:val="24"/>
        </w:rPr>
        <w:t>λή στήριξη αρχαίων αντικειμένων,</w:t>
      </w:r>
      <w:bookmarkEnd w:id="0"/>
      <w:r w:rsidRPr="002E17B0">
        <w:rPr>
          <w:rFonts w:ascii="Book Antiqua" w:hAnsi="Book Antiqua"/>
          <w:color w:val="000000"/>
          <w:sz w:val="24"/>
          <w:szCs w:val="24"/>
        </w:rPr>
        <w:t xml:space="preserve">  επενδύσεις </w:t>
      </w:r>
      <w:r w:rsidRPr="002E17B0">
        <w:rPr>
          <w:rFonts w:ascii="Book Antiqua" w:hAnsi="Book Antiqua"/>
          <w:color w:val="000000"/>
          <w:sz w:val="24"/>
          <w:szCs w:val="24"/>
        </w:rPr>
        <w:lastRenderedPageBreak/>
        <w:t xml:space="preserve">των τοίχων, μίας ειδικής κατασκευής του χρονολογίου του προθαλάμου, μίας ειδικής κατασκευής με την κάτοψη των εκθεσιακών χώρων, κ.λ.π. </w:t>
      </w:r>
    </w:p>
    <w:p w14:paraId="6E658FFC" w14:textId="77777777" w:rsidR="00BD045F" w:rsidRPr="002E17B0" w:rsidRDefault="00BD045F" w:rsidP="00BD045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hAnsi="Book Antiqua"/>
          <w:color w:val="000000"/>
          <w:sz w:val="24"/>
          <w:szCs w:val="24"/>
        </w:rPr>
      </w:pPr>
    </w:p>
    <w:p w14:paraId="23DBC726" w14:textId="7E86ABA4" w:rsidR="007C5596" w:rsidRPr="002E17B0" w:rsidRDefault="00C67BE7" w:rsidP="00BD045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hAnsi="Book Antiqua"/>
          <w:color w:val="000000"/>
          <w:sz w:val="24"/>
          <w:szCs w:val="24"/>
        </w:rPr>
      </w:pPr>
      <w:r w:rsidRPr="002E17B0">
        <w:rPr>
          <w:rFonts w:ascii="Book Antiqua" w:hAnsi="Book Antiqua"/>
          <w:color w:val="000000"/>
          <w:sz w:val="24"/>
          <w:szCs w:val="24"/>
        </w:rPr>
        <w:t>Το έργο περιλαμβάνει τον</w:t>
      </w:r>
      <w:r w:rsidR="009B4123" w:rsidRPr="002E17B0">
        <w:rPr>
          <w:rFonts w:ascii="Book Antiqua" w:hAnsi="Book Antiqua"/>
          <w:sz w:val="24"/>
          <w:szCs w:val="24"/>
        </w:rPr>
        <w:t xml:space="preserve"> ριζικό εκσυγχρονισμό του εκθεσιακού φωτισμού ανάδειξης, τόσο του γενικού σκηνογραφικού, όσο και αυτού εντός των προθηκών καθώς και </w:t>
      </w:r>
      <w:r w:rsidRPr="002E17B0">
        <w:rPr>
          <w:rFonts w:ascii="Book Antiqua" w:hAnsi="Book Antiqua"/>
          <w:sz w:val="24"/>
          <w:szCs w:val="24"/>
        </w:rPr>
        <w:t>τ</w:t>
      </w:r>
      <w:r w:rsidR="009B4123" w:rsidRPr="002E17B0">
        <w:rPr>
          <w:rFonts w:ascii="Book Antiqua" w:hAnsi="Book Antiqua"/>
          <w:sz w:val="24"/>
          <w:szCs w:val="24"/>
        </w:rPr>
        <w:t>η λειτουργική και αισθητική αναβάθμιση των</w:t>
      </w:r>
      <w:r w:rsidR="009B4123" w:rsidRPr="002E17B0">
        <w:rPr>
          <w:rFonts w:ascii="Book Antiqua" w:hAnsi="Book Antiqua"/>
          <w:b/>
          <w:sz w:val="24"/>
          <w:szCs w:val="24"/>
        </w:rPr>
        <w:t xml:space="preserve"> </w:t>
      </w:r>
      <w:r w:rsidR="009B4123" w:rsidRPr="002E17B0">
        <w:rPr>
          <w:rFonts w:ascii="Book Antiqua" w:hAnsi="Book Antiqua"/>
          <w:sz w:val="24"/>
          <w:szCs w:val="24"/>
        </w:rPr>
        <w:t>υφιστάμενων προθηκών</w:t>
      </w:r>
      <w:r w:rsidR="00BD045F" w:rsidRPr="002E17B0">
        <w:rPr>
          <w:rFonts w:ascii="Book Antiqua" w:hAnsi="Book Antiqua"/>
          <w:sz w:val="24"/>
          <w:szCs w:val="24"/>
        </w:rPr>
        <w:t>.</w:t>
      </w:r>
      <w:r w:rsidR="009B4123" w:rsidRPr="002E17B0">
        <w:rPr>
          <w:rFonts w:ascii="Book Antiqua" w:hAnsi="Book Antiqua"/>
          <w:sz w:val="24"/>
          <w:szCs w:val="24"/>
        </w:rPr>
        <w:t xml:space="preserve"> </w:t>
      </w:r>
    </w:p>
    <w:p w14:paraId="6A6A4491" w14:textId="77777777" w:rsidR="00C67BE7" w:rsidRPr="002E17B0" w:rsidRDefault="00C67BE7" w:rsidP="00C67BE7">
      <w:p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hAnsi="Book Antiqua"/>
          <w:sz w:val="24"/>
          <w:szCs w:val="24"/>
        </w:rPr>
      </w:pPr>
    </w:p>
    <w:p w14:paraId="02D91CAD" w14:textId="01B939D6" w:rsidR="007C5596" w:rsidRPr="002E17B0" w:rsidRDefault="003C28D6" w:rsidP="00C67BE7">
      <w:p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hAnsi="Book Antiqua" w:cs="PFBodoniText-Regular"/>
          <w:kern w:val="0"/>
          <w:sz w:val="24"/>
          <w:szCs w:val="24"/>
        </w:rPr>
      </w:pPr>
      <w:r w:rsidRPr="002E17B0">
        <w:rPr>
          <w:rFonts w:ascii="Book Antiqua" w:hAnsi="Book Antiqua"/>
          <w:sz w:val="24"/>
          <w:szCs w:val="24"/>
        </w:rPr>
        <w:t>Ο</w:t>
      </w:r>
      <w:r w:rsidR="007C5596" w:rsidRPr="002E17B0">
        <w:rPr>
          <w:rFonts w:ascii="Book Antiqua" w:hAnsi="Book Antiqua"/>
          <w:sz w:val="24"/>
          <w:szCs w:val="24"/>
        </w:rPr>
        <w:t xml:space="preserve"> εκσυγχρονισμός της εγκατάστασης κλιματισμού (Θέρμανση-Ψύξη) στον εκθεσιακό χώρο, καθώς και </w:t>
      </w:r>
      <w:r w:rsidRPr="002E17B0">
        <w:rPr>
          <w:rFonts w:ascii="Book Antiqua" w:hAnsi="Book Antiqua"/>
          <w:sz w:val="24"/>
          <w:szCs w:val="24"/>
        </w:rPr>
        <w:t xml:space="preserve">οι </w:t>
      </w:r>
      <w:r w:rsidR="007C5596" w:rsidRPr="002E17B0">
        <w:rPr>
          <w:rFonts w:ascii="Book Antiqua" w:hAnsi="Book Antiqua"/>
          <w:sz w:val="24"/>
          <w:szCs w:val="24"/>
        </w:rPr>
        <w:t xml:space="preserve">τεχνικές βελτιώσεις </w:t>
      </w:r>
      <w:r w:rsidRPr="002E17B0">
        <w:rPr>
          <w:rFonts w:ascii="Book Antiqua" w:hAnsi="Book Antiqua"/>
          <w:bCs/>
          <w:sz w:val="24"/>
          <w:szCs w:val="24"/>
        </w:rPr>
        <w:t>για</w:t>
      </w:r>
      <w:r w:rsidR="007C5596" w:rsidRPr="002E17B0">
        <w:rPr>
          <w:rFonts w:ascii="Book Antiqua" w:hAnsi="Book Antiqua"/>
          <w:bCs/>
          <w:sz w:val="24"/>
          <w:szCs w:val="24"/>
        </w:rPr>
        <w:t xml:space="preserve"> </w:t>
      </w:r>
      <w:r w:rsidRPr="002E17B0">
        <w:rPr>
          <w:rFonts w:ascii="Book Antiqua" w:hAnsi="Book Antiqua"/>
          <w:bCs/>
          <w:sz w:val="24"/>
          <w:szCs w:val="24"/>
        </w:rPr>
        <w:t>την α</w:t>
      </w:r>
      <w:r w:rsidR="007C5596" w:rsidRPr="002E17B0">
        <w:rPr>
          <w:rFonts w:ascii="Book Antiqua" w:hAnsi="Book Antiqua"/>
          <w:bCs/>
          <w:sz w:val="24"/>
          <w:szCs w:val="24"/>
        </w:rPr>
        <w:t xml:space="preserve">ναβάθμιση της υφιστάμενης μηχανολογικής εγκατάστασης και της ηλεκτρικής υποστήριξής </w:t>
      </w:r>
      <w:r w:rsidRPr="002E17B0">
        <w:rPr>
          <w:rFonts w:ascii="Book Antiqua" w:hAnsi="Book Antiqua"/>
          <w:bCs/>
          <w:sz w:val="24"/>
          <w:szCs w:val="24"/>
        </w:rPr>
        <w:t xml:space="preserve">της θα εκτελεστεί από τη </w:t>
      </w:r>
      <w:r w:rsidR="00177E0D">
        <w:rPr>
          <w:rFonts w:ascii="Book Antiqua" w:hAnsi="Book Antiqua"/>
          <w:bCs/>
          <w:sz w:val="24"/>
          <w:szCs w:val="24"/>
        </w:rPr>
        <w:t>Διεύθυνση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 xml:space="preserve"> Μελετών και Εκτέλεσης Έργων Μουσείων και Πολιτιστικών Κτηρίων.</w:t>
      </w:r>
    </w:p>
    <w:p w14:paraId="42D5E9A3" w14:textId="77777777" w:rsidR="00AF3FFF" w:rsidRPr="002E17B0" w:rsidRDefault="00AF3FFF" w:rsidP="00C67BE7">
      <w:pPr>
        <w:tabs>
          <w:tab w:val="left" w:pos="14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hAnsi="Book Antiqua" w:cs="PFBodoniText-Regular"/>
          <w:kern w:val="0"/>
          <w:sz w:val="24"/>
          <w:szCs w:val="24"/>
        </w:rPr>
      </w:pPr>
    </w:p>
    <w:p w14:paraId="42F6F9CA" w14:textId="7D6398C1" w:rsidR="00C07DC4" w:rsidRDefault="002E17B0" w:rsidP="00177E0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  <w:r w:rsidRPr="002E17B0">
        <w:rPr>
          <w:rFonts w:ascii="Book Antiqua" w:hAnsi="Book Antiqua" w:cs="PFBodoniText-Regular"/>
          <w:kern w:val="0"/>
          <w:sz w:val="24"/>
          <w:szCs w:val="24"/>
        </w:rPr>
        <w:t xml:space="preserve">Η Εφορεία </w:t>
      </w:r>
      <w:r w:rsidR="00177E0D">
        <w:rPr>
          <w:rFonts w:ascii="Book Antiqua" w:hAnsi="Book Antiqua" w:cs="PFBodoniText-Regular"/>
          <w:kern w:val="0"/>
          <w:sz w:val="24"/>
          <w:szCs w:val="24"/>
        </w:rPr>
        <w:t xml:space="preserve">Αρχαιοτήτων Φθιώτιδας και Ευρυτανίας 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>θα ενημερώνει σταδιακά για την εξέλιξη των εργασιών</w:t>
      </w:r>
      <w:r w:rsidR="00177E0D">
        <w:rPr>
          <w:rFonts w:ascii="Book Antiqua" w:hAnsi="Book Antiqua" w:cs="PFBodoniText-Regular"/>
          <w:kern w:val="0"/>
          <w:sz w:val="24"/>
          <w:szCs w:val="24"/>
        </w:rPr>
        <w:t>,</w:t>
      </w:r>
      <w:r w:rsidRPr="002E17B0">
        <w:rPr>
          <w:rFonts w:ascii="Book Antiqua" w:hAnsi="Book Antiqua" w:cs="PFBodoniText-Regular"/>
          <w:kern w:val="0"/>
          <w:sz w:val="24"/>
          <w:szCs w:val="24"/>
        </w:rPr>
        <w:t xml:space="preserve"> με δελτία τύπου</w:t>
      </w:r>
      <w:r>
        <w:rPr>
          <w:rFonts w:ascii="Book Antiqua" w:hAnsi="Book Antiqua" w:cs="PFBodoniText-Regular"/>
          <w:kern w:val="0"/>
          <w:sz w:val="24"/>
          <w:szCs w:val="24"/>
        </w:rPr>
        <w:t xml:space="preserve"> που θα αναρτώνται στην ιστοσελίδα της και στα μέσα κοινωνικής δικτύωσης.</w:t>
      </w:r>
    </w:p>
    <w:p w14:paraId="12398675" w14:textId="77777777" w:rsidR="00177E0D" w:rsidRDefault="00177E0D" w:rsidP="00177E0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</w:p>
    <w:p w14:paraId="352FFB07" w14:textId="77777777" w:rsidR="00177E0D" w:rsidRDefault="00177E0D" w:rsidP="00177E0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</w:p>
    <w:p w14:paraId="6F9E0C6E" w14:textId="450AFCFD" w:rsidR="00177E0D" w:rsidRDefault="00177E0D" w:rsidP="00177E0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  <w:t>Η Προϊσταμένη της Εφορείας</w:t>
      </w:r>
    </w:p>
    <w:p w14:paraId="5BCDC3B2" w14:textId="77777777" w:rsidR="00177E0D" w:rsidRDefault="00177E0D" w:rsidP="00177E0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</w:p>
    <w:p w14:paraId="533514E5" w14:textId="694A74A1" w:rsidR="00177E0D" w:rsidRDefault="00177E0D" w:rsidP="00177E0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  <w:t xml:space="preserve">         Ευθυμία Καράντζαλη</w:t>
      </w:r>
    </w:p>
    <w:p w14:paraId="59D846BE" w14:textId="0EB7ECCB" w:rsidR="00177E0D" w:rsidRPr="00C07DC4" w:rsidRDefault="00177E0D" w:rsidP="00177E0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BodoniText-Regular"/>
          <w:kern w:val="0"/>
          <w:sz w:val="24"/>
          <w:szCs w:val="24"/>
        </w:rPr>
      </w:pP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</w:r>
      <w:r>
        <w:rPr>
          <w:rFonts w:ascii="Book Antiqua" w:hAnsi="Book Antiqua" w:cs="PFBodoniText-Regular"/>
          <w:kern w:val="0"/>
          <w:sz w:val="24"/>
          <w:szCs w:val="24"/>
        </w:rPr>
        <w:tab/>
        <w:t xml:space="preserve">     Αρχαιολόγος</w:t>
      </w:r>
    </w:p>
    <w:sectPr w:rsidR="00177E0D" w:rsidRPr="00C07DC4" w:rsidSect="00347D7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BodoniText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6D2C"/>
    <w:multiLevelType w:val="multilevel"/>
    <w:tmpl w:val="43426D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8001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CF"/>
    <w:rsid w:val="000C119C"/>
    <w:rsid w:val="00177E0D"/>
    <w:rsid w:val="001B3DF1"/>
    <w:rsid w:val="002277D2"/>
    <w:rsid w:val="002E17B0"/>
    <w:rsid w:val="002E7F89"/>
    <w:rsid w:val="00347D7A"/>
    <w:rsid w:val="003C28D6"/>
    <w:rsid w:val="00564065"/>
    <w:rsid w:val="006E7C95"/>
    <w:rsid w:val="006F3768"/>
    <w:rsid w:val="00736380"/>
    <w:rsid w:val="0074578B"/>
    <w:rsid w:val="007C5596"/>
    <w:rsid w:val="007F7C4A"/>
    <w:rsid w:val="008C022F"/>
    <w:rsid w:val="009861FE"/>
    <w:rsid w:val="009B4123"/>
    <w:rsid w:val="00AF3FFF"/>
    <w:rsid w:val="00B1789D"/>
    <w:rsid w:val="00B66E33"/>
    <w:rsid w:val="00BD045F"/>
    <w:rsid w:val="00C07DC4"/>
    <w:rsid w:val="00C67BE7"/>
    <w:rsid w:val="00C951D0"/>
    <w:rsid w:val="00E23367"/>
    <w:rsid w:val="00F10CCF"/>
    <w:rsid w:val="00F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7B32"/>
  <w15:chartTrackingRefBased/>
  <w15:docId w15:val="{7D3E51FC-2666-4A38-80F8-36C6567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229FC615-B4CD-401A-8950-923FB27E16F6}"/>
</file>

<file path=customXml/itemProps2.xml><?xml version="1.0" encoding="utf-8"?>
<ds:datastoreItem xmlns:ds="http://schemas.openxmlformats.org/officeDocument/2006/customXml" ds:itemID="{339CF7F7-A8CF-4796-A235-307E7E1407B9}"/>
</file>

<file path=customXml/itemProps3.xml><?xml version="1.0" encoding="utf-8"?>
<ds:datastoreItem xmlns:ds="http://schemas.openxmlformats.org/officeDocument/2006/customXml" ds:itemID="{B78795FF-E155-4638-950D-B933993C2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</dc:title>
  <dc:subject/>
  <dc:creator>efafeu efafeu</dc:creator>
  <cp:keywords/>
  <dc:description/>
  <cp:lastModifiedBy>efafeu efafeu</cp:lastModifiedBy>
  <cp:revision>11</cp:revision>
  <cp:lastPrinted>2023-05-31T10:48:00Z</cp:lastPrinted>
  <dcterms:created xsi:type="dcterms:W3CDTF">2023-05-30T10:47:00Z</dcterms:created>
  <dcterms:modified xsi:type="dcterms:W3CDTF">2023-06-02T07:09:00Z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