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22" w:rsidRPr="00250362" w:rsidRDefault="00B01722" w:rsidP="00B01722">
      <w:pPr>
        <w:pStyle w:val="2"/>
        <w:pBdr>
          <w:bottom w:val="single" w:sz="4" w:space="1" w:color="auto"/>
        </w:pBdr>
        <w:tabs>
          <w:tab w:val="left" w:pos="0"/>
        </w:tabs>
        <w:spacing w:after="57"/>
        <w:rPr>
          <w:rFonts w:ascii="Calibri" w:hAnsi="Calibri" w:cs="Calibri"/>
          <w:i/>
          <w:sz w:val="22"/>
          <w:lang w:val="el-GR"/>
        </w:rPr>
      </w:pPr>
      <w:r w:rsidRPr="00250362">
        <w:rPr>
          <w:rFonts w:ascii="Calibri" w:hAnsi="Calibri" w:cs="Calibri"/>
          <w:sz w:val="22"/>
          <w:lang w:val="el-GR"/>
        </w:rPr>
        <w:t>ΠΑΡΑΡΤΗΜΑ Ι</w:t>
      </w:r>
      <w:r>
        <w:rPr>
          <w:rFonts w:ascii="Calibri" w:hAnsi="Calibri" w:cs="Calibri"/>
          <w:sz w:val="22"/>
          <w:lang w:val="el-GR"/>
        </w:rPr>
        <w:t>Ι</w:t>
      </w:r>
      <w:r w:rsidRPr="00250362">
        <w:rPr>
          <w:rFonts w:ascii="Calibri" w:hAnsi="Calibri" w:cs="Calibri"/>
          <w:sz w:val="22"/>
          <w:lang w:val="el-GR"/>
        </w:rPr>
        <w:t xml:space="preserve"> –  Ειδική Συγγραφή Υποχρεώσεων </w:t>
      </w:r>
    </w:p>
    <w:p w:rsidR="00B01722" w:rsidRPr="00250362" w:rsidRDefault="00B01722" w:rsidP="00B01722">
      <w:pPr>
        <w:autoSpaceDE w:val="0"/>
        <w:autoSpaceDN w:val="0"/>
        <w:adjustRightInd w:val="0"/>
        <w:rPr>
          <w:szCs w:val="22"/>
          <w:lang w:val="el-GR" w:eastAsia="el-GR"/>
        </w:rPr>
      </w:pPr>
      <w:r w:rsidRPr="00250362">
        <w:rPr>
          <w:szCs w:val="22"/>
          <w:lang w:val="el-GR" w:eastAsia="el-GR"/>
        </w:rPr>
        <w:t>Ο Ανάδοχος θα πρέπει:</w:t>
      </w:r>
    </w:p>
    <w:p w:rsidR="00B01722" w:rsidRPr="00250362" w:rsidRDefault="00B01722" w:rsidP="00B01722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250362">
        <w:rPr>
          <w:rFonts w:ascii="Calibri" w:hAnsi="Calibri" w:cs="Calibri"/>
          <w:sz w:val="22"/>
          <w:szCs w:val="22"/>
          <w:lang w:val="el-GR"/>
        </w:rPr>
        <w:t>Να διαθέτει και να χρησιμοποιεί το συνεργείο του μέσα ατομικής προστασίας (ΜΑΠ).</w:t>
      </w:r>
    </w:p>
    <w:p w:rsidR="00B01722" w:rsidRPr="00250362" w:rsidRDefault="00B01722" w:rsidP="00B01722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250362">
        <w:rPr>
          <w:rFonts w:ascii="Calibri" w:hAnsi="Calibri" w:cs="Calibri"/>
          <w:sz w:val="22"/>
          <w:szCs w:val="22"/>
          <w:lang w:val="el-GR"/>
        </w:rPr>
        <w:t>Να διαθέτει όλο τον απαιτούμενο για την εγκατάσταση των προθηκών και των εκθεσιακών κατασκευών εξοπλισμό και εργαλεία.</w:t>
      </w:r>
    </w:p>
    <w:p w:rsidR="00B01722" w:rsidRPr="00250362" w:rsidRDefault="00B01722" w:rsidP="00B01722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250362">
        <w:rPr>
          <w:rFonts w:ascii="Calibri" w:hAnsi="Calibri" w:cs="Calibri"/>
          <w:sz w:val="22"/>
          <w:szCs w:val="22"/>
          <w:lang w:val="el-GR"/>
        </w:rPr>
        <w:t>Να διατηρεί τον πιο πάνω εξοπλισμό καθαρό και σε καλή κατάσταση και να αποκαθιστά τυχόν ελλείψεις του χωρίς καθυστέρηση.</w:t>
      </w:r>
    </w:p>
    <w:p w:rsidR="00B01722" w:rsidRPr="00250362" w:rsidRDefault="00B01722" w:rsidP="00B01722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250362">
        <w:rPr>
          <w:rFonts w:ascii="Calibri" w:hAnsi="Calibri" w:cs="Calibri"/>
          <w:sz w:val="22"/>
          <w:szCs w:val="22"/>
          <w:lang w:val="el-GR"/>
        </w:rPr>
        <w:t>Να συμμορφώνεται με τις εντολές των επιβλεπόντων.</w:t>
      </w:r>
    </w:p>
    <w:p w:rsidR="00B01722" w:rsidRPr="00250362" w:rsidRDefault="00B01722" w:rsidP="00B01722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250362">
        <w:rPr>
          <w:rFonts w:ascii="Calibri" w:hAnsi="Calibri" w:cs="Calibri"/>
          <w:sz w:val="22"/>
          <w:szCs w:val="22"/>
          <w:lang w:val="el-GR"/>
        </w:rPr>
        <w:t>Να συντονίζει τις εργασίες του μαζί με τα άλλα συνεργεία των οποίων οι εργασίες θα πρέπει να προηγηθούν ή να ακολουθήσουν, ώστε να μην παρουσιασθούν εμπόδια, καθυστερήσεις και κακοτεχνίες στην διαδοχή των εργασιών και της εγκατάστασης των προθηκών και των λοιπών εκθεσιακών κατασκευών.</w:t>
      </w:r>
    </w:p>
    <w:p w:rsidR="00B01722" w:rsidRPr="00250362" w:rsidRDefault="00B01722" w:rsidP="00B01722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250362">
        <w:rPr>
          <w:rFonts w:ascii="Calibri" w:hAnsi="Calibri" w:cs="Calibri"/>
          <w:sz w:val="22"/>
          <w:szCs w:val="22"/>
          <w:lang w:val="el-GR"/>
        </w:rPr>
        <w:t>Να αντικαθιστά με δική του δαπάνη οποιαδήποτε εργασία ή υλικό, που μπορεί να οφείλεται στην κακή εφαρμογή εγκατάστασης των προθηκών.</w:t>
      </w:r>
    </w:p>
    <w:p w:rsidR="00B01722" w:rsidRPr="00250362" w:rsidRDefault="00B01722" w:rsidP="00B01722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250362">
        <w:rPr>
          <w:rFonts w:ascii="Calibri" w:hAnsi="Calibri" w:cs="Calibri"/>
          <w:sz w:val="22"/>
          <w:szCs w:val="22"/>
          <w:lang w:val="el-GR"/>
        </w:rPr>
        <w:t>Στην περίπτωση που η κακοτεχνία μπορεί να αποκατασταθεί και αφού συμφωνήσει η Υπηρεσία με αυτό, ο Ανάδοχος μπορεί να προβεί σε αυτές τις ενέργειες εφόσον αυτές δεν αποβαίνουν σε βάρος της αισθητικής εμφάνισης ή της αντοχής και οπωσδήποτε χωρίς να τροποποιείται η λειτουργία της κατασκευής.</w:t>
      </w:r>
    </w:p>
    <w:p w:rsidR="00B01722" w:rsidRPr="00250362" w:rsidRDefault="00B01722" w:rsidP="00B01722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250362">
        <w:rPr>
          <w:rFonts w:ascii="Calibri" w:hAnsi="Calibri" w:cs="Calibri"/>
          <w:sz w:val="22"/>
          <w:szCs w:val="22"/>
          <w:lang w:val="el-GR"/>
        </w:rPr>
        <w:t>Ιδιαίτερη προσοχή πρέπει να δοθεί από τον Ανάδοχο ώστε να μην προκληθεί κατά την διάρκεια των εργασιών τοποθέτησης και εγκατάστασης οποιαδήποτε βλάβη στις τοιχοποιίες ή σε άλλο στοιχείο του Μουσείου και κατά τη διάρκεια των φορτοεκφορτώσεων των προθηκών. Στην περίπτωση που προκληθούν βλάβες κατά την διάρκεια των εργασιών εγκατάστασης ή κατά τη διάρκεια των φορτοεκφορτώσεων προμηθειών υπό ευθύνη του Αναδόχου η οικονομική ευθύνη αποκατάστασής τους βαρύνει αποκλειστικά τον Ανάδοχο.</w:t>
      </w:r>
    </w:p>
    <w:p w:rsidR="00B01722" w:rsidRPr="00250362" w:rsidRDefault="00B01722" w:rsidP="00B01722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250362">
        <w:rPr>
          <w:rFonts w:ascii="Calibri" w:hAnsi="Calibri" w:cs="Calibri"/>
          <w:sz w:val="22"/>
          <w:szCs w:val="22"/>
          <w:lang w:val="el-GR"/>
        </w:rPr>
        <w:t>Ο ανάδοχος οφείλει μετά το πέρας των εργασιών εγκατάστασης να αφήσει το εργοτάξιο καθαρό και τακτοποιημένο και να απομακρύνει με δική του ευθύνη υλικά που αφορούν σε συσκευασίες ή σε εργασίες τοποθέτησης και εγκατάστασης των προθηκών.</w:t>
      </w:r>
    </w:p>
    <w:p w:rsidR="00B01722" w:rsidRPr="00250362" w:rsidRDefault="00B01722" w:rsidP="00B01722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250362">
        <w:rPr>
          <w:rFonts w:ascii="Calibri" w:hAnsi="Calibri" w:cs="Calibri"/>
          <w:sz w:val="22"/>
          <w:szCs w:val="22"/>
          <w:lang w:val="el-GR"/>
        </w:rPr>
        <w:t xml:space="preserve">Για όλες τις απαιτούμενες εργασίες τοποθέτησης και εγκατάστασης των προθηκών πρέπει να τηρούνται όλες οι προδιαγραφές που αναφέρονται στο </w:t>
      </w:r>
      <w:r w:rsidRPr="00250362">
        <w:rPr>
          <w:rFonts w:ascii="Calibri" w:hAnsi="Calibri" w:cs="Calibri"/>
          <w:b/>
          <w:sz w:val="22"/>
          <w:szCs w:val="22"/>
          <w:lang w:val="el-GR"/>
        </w:rPr>
        <w:t>Παράρτημα I</w:t>
      </w:r>
      <w:r w:rsidRPr="00250362">
        <w:rPr>
          <w:rFonts w:ascii="Calibri" w:hAnsi="Calibri" w:cs="Calibri"/>
          <w:sz w:val="22"/>
          <w:szCs w:val="22"/>
          <w:lang w:val="el-GR"/>
        </w:rPr>
        <w:t xml:space="preserve"> της παρούσας διακήρυξης.</w:t>
      </w:r>
    </w:p>
    <w:p w:rsidR="005A243D" w:rsidRPr="00B01722" w:rsidRDefault="005A243D">
      <w:pPr>
        <w:rPr>
          <w:lang w:val="el-GR"/>
        </w:rPr>
      </w:pPr>
    </w:p>
    <w:sectPr w:rsidR="005A243D" w:rsidRPr="00B01722" w:rsidSect="005A2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CF4" w:rsidRDefault="00D32CF4" w:rsidP="00464B49">
      <w:pPr>
        <w:spacing w:after="0"/>
      </w:pPr>
      <w:r>
        <w:separator/>
      </w:r>
    </w:p>
  </w:endnote>
  <w:endnote w:type="continuationSeparator" w:id="0">
    <w:p w:rsidR="00D32CF4" w:rsidRDefault="00D32CF4" w:rsidP="00464B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9" w:rsidRDefault="00464B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9" w:rsidRPr="00BF6717" w:rsidRDefault="00464B49" w:rsidP="00464B49">
    <w:pPr>
      <w:pStyle w:val="a5"/>
      <w:rPr>
        <w:rFonts w:ascii="Palatino Linotype" w:hAnsi="Palatino Linotype"/>
        <w:sz w:val="14"/>
        <w:szCs w:val="14"/>
        <w:lang w:val="el-GR"/>
      </w:rPr>
    </w:pP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>«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Project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 xml:space="preserve"> 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co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>-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funded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 xml:space="preserve"> 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by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 xml:space="preserve"> 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European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 xml:space="preserve"> 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Union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 xml:space="preserve">, 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European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 xml:space="preserve"> 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Regional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 xml:space="preserve"> 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Development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 xml:space="preserve"> 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Funds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 xml:space="preserve"> (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E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>.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R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>.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D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>.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F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 xml:space="preserve">.) 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and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 xml:space="preserve"> 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by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 xml:space="preserve"> 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National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 xml:space="preserve"> 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Funds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 xml:space="preserve"> 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of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 xml:space="preserve"> 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Greece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 xml:space="preserve"> 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and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 xml:space="preserve"> </w:t>
    </w:r>
    <w:r w:rsidRPr="00BF6717">
      <w:rPr>
        <w:rFonts w:ascii="Palatino Linotype" w:hAnsi="Palatino Linotype" w:cs="TimesNewRomanPSMT"/>
        <w:b/>
        <w:color w:val="23538D"/>
        <w:sz w:val="14"/>
        <w:szCs w:val="14"/>
      </w:rPr>
      <w:t>Italy</w:t>
    </w:r>
    <w:r w:rsidRPr="00BF6717">
      <w:rPr>
        <w:rFonts w:ascii="Palatino Linotype" w:hAnsi="Palatino Linotype" w:cs="TimesNewRomanPSMT"/>
        <w:b/>
        <w:color w:val="23538D"/>
        <w:sz w:val="14"/>
        <w:szCs w:val="14"/>
        <w:lang w:val="el-GR"/>
      </w:rPr>
      <w:t>»- «Έργο συγχρηματοδοτούμενο από την Ευρωπαϊκή Ένωση, το Ευρωπαϊκό Ταμείο Περιφερειακής Ανάπτυξης (Ε.Τ.Π.Α.) και την Εθνική Συμμετοχή των χωρών Ελλάδας και Ιταλίας»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9" w:rsidRDefault="00464B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CF4" w:rsidRDefault="00D32CF4" w:rsidP="00464B49">
      <w:pPr>
        <w:spacing w:after="0"/>
      </w:pPr>
      <w:r>
        <w:separator/>
      </w:r>
    </w:p>
  </w:footnote>
  <w:footnote w:type="continuationSeparator" w:id="0">
    <w:p w:rsidR="00D32CF4" w:rsidRDefault="00D32CF4" w:rsidP="00464B4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9" w:rsidRDefault="00464B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9" w:rsidRDefault="00464B49" w:rsidP="00464B49">
    <w:pPr>
      <w:pStyle w:val="a4"/>
      <w:jc w:val="right"/>
    </w:pPr>
    <w:r>
      <w:rPr>
        <w:noProof/>
        <w:lang w:val="el-GR" w:eastAsia="el-GR"/>
      </w:rPr>
      <w:drawing>
        <wp:inline distT="0" distB="0" distL="0" distR="0">
          <wp:extent cx="1501140" cy="470535"/>
          <wp:effectExtent l="19050" t="0" r="3810" b="0"/>
          <wp:docPr id="1" name="Εικόνα 8" descr="C:\Users\Sevi\Desktop\Interreg Gr_It Project Logo PA2 with ERD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 descr="C:\Users\Sevi\Desktop\Interreg Gr_It Project Logo PA2 with ERDF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70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9" w:rsidRDefault="00464B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B7F93"/>
    <w:multiLevelType w:val="hybridMultilevel"/>
    <w:tmpl w:val="482C339E"/>
    <w:lvl w:ilvl="0" w:tplc="C74C3A12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722"/>
    <w:rsid w:val="00464B49"/>
    <w:rsid w:val="005A243D"/>
    <w:rsid w:val="00B01722"/>
    <w:rsid w:val="00D32CF4"/>
    <w:rsid w:val="00F7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2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B017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B01722"/>
    <w:pPr>
      <w:keepNext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01722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styleId="a3">
    <w:name w:val="List Paragraph"/>
    <w:basedOn w:val="a"/>
    <w:uiPriority w:val="34"/>
    <w:qFormat/>
    <w:rsid w:val="00B01722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Char">
    <w:name w:val="Επικεφαλίδα 1 Char"/>
    <w:basedOn w:val="a0"/>
    <w:link w:val="1"/>
    <w:uiPriority w:val="9"/>
    <w:rsid w:val="00B01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a4">
    <w:name w:val="header"/>
    <w:basedOn w:val="a"/>
    <w:link w:val="Char"/>
    <w:uiPriority w:val="99"/>
    <w:unhideWhenUsed/>
    <w:rsid w:val="00464B49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4"/>
    <w:uiPriority w:val="99"/>
    <w:rsid w:val="00464B49"/>
    <w:rPr>
      <w:rFonts w:ascii="Calibri" w:eastAsia="Times New Roman" w:hAnsi="Calibri" w:cs="Calibri"/>
      <w:szCs w:val="24"/>
      <w:lang w:val="en-GB" w:eastAsia="ar-SA"/>
    </w:rPr>
  </w:style>
  <w:style w:type="paragraph" w:styleId="a5">
    <w:name w:val="footer"/>
    <w:basedOn w:val="a"/>
    <w:link w:val="Char0"/>
    <w:unhideWhenUsed/>
    <w:rsid w:val="00464B49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5"/>
    <w:uiPriority w:val="99"/>
    <w:rsid w:val="00464B49"/>
    <w:rPr>
      <w:rFonts w:ascii="Calibri" w:eastAsia="Times New Roman" w:hAnsi="Calibri" w:cs="Calibri"/>
      <w:szCs w:val="24"/>
      <w:lang w:val="en-GB"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464B49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64B49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49DE9A2F-EA39-4F5E-AE79-E8FD8CB81369}"/>
</file>

<file path=customXml/itemProps2.xml><?xml version="1.0" encoding="utf-8"?>
<ds:datastoreItem xmlns:ds="http://schemas.openxmlformats.org/officeDocument/2006/customXml" ds:itemID="{D3EA2E02-EAD7-443B-AAFF-8EB798CF9D37}"/>
</file>

<file path=customXml/itemProps3.xml><?xml version="1.0" encoding="utf-8"?>
<ds:datastoreItem xmlns:ds="http://schemas.openxmlformats.org/officeDocument/2006/customXml" ds:itemID="{D420AE8D-6CCC-458C-8630-335C4C3AF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 ΕΙΔΙΚΗ ΣΥΓΓΡΑΦΗ ΥΠΟΧΡΕΩΣΕΩΝ</dc:title>
  <dc:creator>user</dc:creator>
  <cp:lastModifiedBy>user</cp:lastModifiedBy>
  <cp:revision>2</cp:revision>
  <dcterms:created xsi:type="dcterms:W3CDTF">2022-08-23T14:00:00Z</dcterms:created>
  <dcterms:modified xsi:type="dcterms:W3CDTF">2022-08-23T14:04:00Z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